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A9C" w:rsidRDefault="005E2A9C"/>
    <w:p w:rsidR="005E2A9C" w:rsidRPr="00E73CCB" w:rsidRDefault="005E2A9C" w:rsidP="00F41507">
      <w:pPr>
        <w:jc w:val="both"/>
        <w:rPr>
          <w:rFonts w:ascii="Arial" w:hAnsi="Arial" w:cs="Arial"/>
          <w:sz w:val="36"/>
          <w:szCs w:val="36"/>
        </w:rPr>
      </w:pPr>
      <w:r w:rsidRPr="00E73CCB">
        <w:rPr>
          <w:rFonts w:ascii="Arial" w:hAnsi="Arial" w:cs="Arial"/>
          <w:sz w:val="36"/>
          <w:szCs w:val="36"/>
        </w:rPr>
        <w:t>La FLC CGIL indice un'assemblea sindacale fuori dall'orario di servizio per discutere del rinnovo CCNL aumenti e arretrati.</w:t>
      </w:r>
    </w:p>
    <w:p w:rsidR="005E2A9C" w:rsidRPr="00E73CCB" w:rsidRDefault="005E2A9C" w:rsidP="00F41507">
      <w:pPr>
        <w:jc w:val="both"/>
        <w:rPr>
          <w:rFonts w:ascii="Arial" w:hAnsi="Arial" w:cs="Arial"/>
          <w:sz w:val="36"/>
          <w:szCs w:val="36"/>
        </w:rPr>
      </w:pPr>
      <w:r w:rsidRPr="00E73CCB">
        <w:rPr>
          <w:rFonts w:ascii="Arial" w:hAnsi="Arial" w:cs="Arial"/>
          <w:sz w:val="36"/>
          <w:szCs w:val="36"/>
        </w:rPr>
        <w:t xml:space="preserve">Si prega di darne massima diffusione a tutto il personale interessato; l'assemblea si terrà on line al </w:t>
      </w:r>
      <w:bookmarkStart w:id="0" w:name="_GoBack"/>
      <w:bookmarkEnd w:id="0"/>
      <w:r w:rsidRPr="00E73CCB">
        <w:rPr>
          <w:rFonts w:ascii="Arial" w:hAnsi="Arial" w:cs="Arial"/>
          <w:sz w:val="36"/>
          <w:szCs w:val="36"/>
        </w:rPr>
        <w:t xml:space="preserve">seguente link </w:t>
      </w:r>
    </w:p>
    <w:p w:rsidR="005E2A9C" w:rsidRPr="00E73CCB" w:rsidRDefault="00E73CCB" w:rsidP="00F41507">
      <w:pPr>
        <w:jc w:val="both"/>
        <w:rPr>
          <w:rFonts w:ascii="Arial" w:hAnsi="Arial" w:cs="Arial"/>
          <w:sz w:val="36"/>
          <w:szCs w:val="36"/>
        </w:rPr>
      </w:pPr>
      <w:hyperlink r:id="rId4" w:history="1">
        <w:r w:rsidR="005E2A9C" w:rsidRPr="00E73CCB">
          <w:rPr>
            <w:rStyle w:val="Collegamentoipertestuale"/>
            <w:rFonts w:ascii="Arial" w:hAnsi="Arial" w:cs="Arial"/>
            <w:sz w:val="36"/>
            <w:szCs w:val="36"/>
          </w:rPr>
          <w:t>https://meet.google.com/qqa-atvr-bii</w:t>
        </w:r>
      </w:hyperlink>
    </w:p>
    <w:p w:rsidR="00F41507" w:rsidRPr="00E73CCB" w:rsidRDefault="005E2A9C" w:rsidP="00F41507">
      <w:pPr>
        <w:jc w:val="both"/>
        <w:rPr>
          <w:rFonts w:ascii="Arial" w:hAnsi="Arial" w:cs="Arial"/>
          <w:sz w:val="36"/>
          <w:szCs w:val="36"/>
        </w:rPr>
      </w:pPr>
      <w:r w:rsidRPr="00E73CCB">
        <w:rPr>
          <w:rFonts w:ascii="Arial" w:hAnsi="Arial" w:cs="Arial"/>
          <w:sz w:val="36"/>
          <w:szCs w:val="36"/>
        </w:rPr>
        <w:t>In allegato la locandina.</w:t>
      </w:r>
    </w:p>
    <w:p w:rsidR="005E2A9C" w:rsidRPr="00E73CCB" w:rsidRDefault="005E2A9C" w:rsidP="00F41507">
      <w:pPr>
        <w:jc w:val="both"/>
        <w:rPr>
          <w:rFonts w:ascii="Arial" w:hAnsi="Arial" w:cs="Arial"/>
          <w:sz w:val="36"/>
          <w:szCs w:val="36"/>
        </w:rPr>
      </w:pPr>
      <w:r w:rsidRPr="00E73CCB">
        <w:rPr>
          <w:rFonts w:ascii="Arial" w:hAnsi="Arial" w:cs="Arial"/>
          <w:sz w:val="36"/>
          <w:szCs w:val="36"/>
        </w:rPr>
        <w:t>Francesco Piro</w:t>
      </w:r>
    </w:p>
    <w:p w:rsidR="005E2A9C" w:rsidRPr="00E73CCB" w:rsidRDefault="005E2A9C" w:rsidP="00F41507">
      <w:pPr>
        <w:jc w:val="both"/>
        <w:rPr>
          <w:rFonts w:ascii="Arial" w:hAnsi="Arial" w:cs="Arial"/>
          <w:sz w:val="36"/>
          <w:szCs w:val="36"/>
        </w:rPr>
      </w:pPr>
      <w:r w:rsidRPr="00E73CCB">
        <w:rPr>
          <w:rFonts w:ascii="Arial" w:hAnsi="Arial" w:cs="Arial"/>
          <w:sz w:val="36"/>
          <w:szCs w:val="36"/>
        </w:rPr>
        <w:t>Seg. Provinciale FLC CGIL Cosenza</w:t>
      </w:r>
    </w:p>
    <w:p w:rsidR="00F41507" w:rsidRPr="005E2A9C" w:rsidRDefault="00F41507">
      <w:pPr>
        <w:rPr>
          <w:rFonts w:ascii="Arial" w:hAnsi="Arial" w:cs="Arial"/>
          <w:sz w:val="40"/>
          <w:szCs w:val="40"/>
        </w:rPr>
      </w:pPr>
    </w:p>
    <w:sectPr w:rsidR="00F41507" w:rsidRPr="005E2A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A9C"/>
    <w:rsid w:val="005E2A9C"/>
    <w:rsid w:val="00D321F7"/>
    <w:rsid w:val="00E73CCB"/>
    <w:rsid w:val="00F4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3FA3A-852C-4B28-8A4E-16BF50F1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E2A9C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1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1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qqa-atvr-bi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2026-01-16T10:11:00Z</cp:lastPrinted>
  <dcterms:created xsi:type="dcterms:W3CDTF">2026-01-16T09:59:00Z</dcterms:created>
  <dcterms:modified xsi:type="dcterms:W3CDTF">2026-01-16T10:15:00Z</dcterms:modified>
</cp:coreProperties>
</file>