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DOCENTE ESPERTO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C13879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PERCORSO: A2 – Laboratorio teatro scuola sec. 1° grado</w:t>
            </w:r>
          </w:p>
          <w:p w:rsidR="00E65BFC" w:rsidRPr="00101110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           </w:t>
            </w:r>
            <w:r w:rsidR="00C13879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            A3 – Laboratorio teatro scuola primaria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REQUISITI DI ACCESSO A PENA DI ESCLUSI</w:t>
            </w:r>
            <w:r w:rsidR="00C13879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ONE: 1) </w:t>
            </w:r>
            <w:r w:rsidR="00C13879">
              <w:rPr>
                <w:rFonts w:ascii="Times New Roman" w:eastAsia="Times New Roman" w:hAnsi="Times New Roman" w:cs="Times New Roman"/>
                <w:b/>
                <w:lang w:val="it-IT" w:bidi="ar-SA"/>
              </w:rPr>
              <w:t>Formazione specifica nell’ambito del Teatro (lauree specifiche, scuole di recitazione, corsi di formazione specifici di durata almeno annuale)</w:t>
            </w:r>
            <w:bookmarkStart w:id="0" w:name="_GoBack"/>
            <w:bookmarkEnd w:id="0"/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E65BFC" w:rsidRPr="006A247D" w:rsidTr="00E65BFC">
        <w:trPr>
          <w:trHeight w:val="742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 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108 – 110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E65BFC" w:rsidRPr="00577EC0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Specializzazioni con esami finali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E65BFC" w:rsidRPr="006A247D" w:rsidTr="00E65BFC">
        <w:trPr>
          <w:trHeight w:val="589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extra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512C50"/>
    <w:rsid w:val="005215D3"/>
    <w:rsid w:val="005A6B52"/>
    <w:rsid w:val="006231BD"/>
    <w:rsid w:val="006F4C74"/>
    <w:rsid w:val="00847549"/>
    <w:rsid w:val="00917FBE"/>
    <w:rsid w:val="00934D63"/>
    <w:rsid w:val="00A36D6D"/>
    <w:rsid w:val="00BA14C5"/>
    <w:rsid w:val="00C13879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C297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7</cp:revision>
  <dcterms:created xsi:type="dcterms:W3CDTF">2021-09-22T13:24:00Z</dcterms:created>
  <dcterms:modified xsi:type="dcterms:W3CDTF">2022-04-05T15:25:00Z</dcterms:modified>
</cp:coreProperties>
</file>